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CB" w:rsidRPr="00A576CB" w:rsidRDefault="00A576CB" w:rsidP="00A576CB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576CB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учреждение </w:t>
      </w:r>
      <w:proofErr w:type="spellStart"/>
      <w:r w:rsidRPr="00A576CB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A576CB">
        <w:rPr>
          <w:rFonts w:ascii="Times New Roman" w:hAnsi="Times New Roman" w:cs="Times New Roman"/>
          <w:sz w:val="24"/>
          <w:szCs w:val="24"/>
        </w:rPr>
        <w:t xml:space="preserve"> детский сад «Солнышко» </w:t>
      </w:r>
      <w:proofErr w:type="spellStart"/>
      <w:r w:rsidRPr="00A576CB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A57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48"/>
          <w:szCs w:val="48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576CB" w:rsidRPr="00A576CB" w:rsidRDefault="00A576CB" w:rsidP="00A576CB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CellSpacing w:w="15" w:type="dxa"/>
        <w:tblInd w:w="63" w:type="dxa"/>
        <w:tblCellMar>
          <w:top w:w="63" w:type="dxa"/>
          <w:left w:w="63" w:type="dxa"/>
          <w:bottom w:w="63" w:type="dxa"/>
          <w:right w:w="63" w:type="dxa"/>
        </w:tblCellMar>
        <w:tblLook w:val="04A0"/>
      </w:tblPr>
      <w:tblGrid>
        <w:gridCol w:w="10313"/>
      </w:tblGrid>
      <w:tr w:rsidR="009D364E" w:rsidRPr="00A576CB" w:rsidTr="00A576CB">
        <w:trPr>
          <w:tblCellSpacing w:w="15" w:type="dxa"/>
        </w:trPr>
        <w:tc>
          <w:tcPr>
            <w:tcW w:w="4971" w:type="pct"/>
            <w:tcMar>
              <w:top w:w="188" w:type="dxa"/>
              <w:left w:w="1002" w:type="dxa"/>
              <w:bottom w:w="157" w:type="dxa"/>
              <w:right w:w="0" w:type="dxa"/>
            </w:tcMar>
            <w:vAlign w:val="center"/>
            <w:hideMark/>
          </w:tcPr>
          <w:p w:rsidR="009D364E" w:rsidRPr="00A576CB" w:rsidRDefault="009A0ED3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9D364E" w:rsidRPr="00A576CB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Конспект занятия по развитию через театрализованную дея</w:t>
              </w:r>
              <w:r w:rsidR="00915AEA" w:rsidRPr="00A576CB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тельность по сказке "Теремок" в средней </w:t>
              </w:r>
              <w:r w:rsidR="009D364E" w:rsidRPr="00A576CB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группе</w:t>
              </w:r>
            </w:hyperlink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Свеженцева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О.М.</w:t>
            </w:r>
          </w:p>
          <w:p w:rsidR="00A576CB" w:rsidRPr="00A576CB" w:rsidRDefault="00A576CB" w:rsidP="00A576CB">
            <w:pPr>
              <w:spacing w:after="0" w:line="312" w:lineRule="atLeast"/>
              <w:ind w:right="6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2018 г</w:t>
            </w:r>
          </w:p>
        </w:tc>
      </w:tr>
      <w:tr w:rsidR="00A576CB" w:rsidRPr="00A576CB" w:rsidTr="00A576CB">
        <w:trPr>
          <w:tblCellSpacing w:w="15" w:type="dxa"/>
        </w:trPr>
        <w:tc>
          <w:tcPr>
            <w:tcW w:w="4971" w:type="pct"/>
            <w:tcMar>
              <w:top w:w="188" w:type="dxa"/>
              <w:left w:w="1002" w:type="dxa"/>
              <w:bottom w:w="157" w:type="dxa"/>
              <w:right w:w="0" w:type="dxa"/>
            </w:tcMar>
            <w:vAlign w:val="center"/>
            <w:hideMark/>
          </w:tcPr>
          <w:p w:rsidR="00A576CB" w:rsidRPr="00A576CB" w:rsidRDefault="00A576CB" w:rsidP="00A576CB">
            <w:pPr>
              <w:spacing w:after="0" w:line="312" w:lineRule="atLeast"/>
              <w:ind w:left="-851" w:right="63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left="-851" w:right="63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A576CB" w:rsidRPr="00A576CB" w:rsidRDefault="00A576CB" w:rsidP="00A576CB">
            <w:pPr>
              <w:spacing w:after="0" w:line="312" w:lineRule="atLeast"/>
              <w:ind w:left="-851" w:right="63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</w:tc>
      </w:tr>
    </w:tbl>
    <w:p w:rsidR="009D364E" w:rsidRPr="00A576CB" w:rsidRDefault="009D364E" w:rsidP="00A576CB">
      <w:pPr>
        <w:shd w:val="clear" w:color="auto" w:fill="FFFFFF"/>
        <w:spacing w:after="157" w:line="312" w:lineRule="atLeast"/>
        <w:ind w:left="-851" w:firstLine="851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345" w:type="pct"/>
        <w:tblCellSpacing w:w="15" w:type="dxa"/>
        <w:tblInd w:w="-821" w:type="dxa"/>
        <w:tblCellMar>
          <w:left w:w="0" w:type="dxa"/>
          <w:right w:w="0" w:type="dxa"/>
        </w:tblCellMar>
        <w:tblLook w:val="04A0"/>
      </w:tblPr>
      <w:tblGrid>
        <w:gridCol w:w="9362"/>
        <w:gridCol w:w="703"/>
      </w:tblGrid>
      <w:tr w:rsidR="009D364E" w:rsidRPr="00A576CB" w:rsidTr="009B329C">
        <w:trPr>
          <w:gridAfter w:val="1"/>
          <w:wAfter w:w="313" w:type="pct"/>
          <w:tblCellSpacing w:w="15" w:type="dxa"/>
        </w:trPr>
        <w:tc>
          <w:tcPr>
            <w:tcW w:w="4642" w:type="pct"/>
            <w:vAlign w:val="center"/>
            <w:hideMark/>
          </w:tcPr>
          <w:p w:rsidR="009D364E" w:rsidRPr="00A576CB" w:rsidRDefault="009D364E" w:rsidP="00A576CB">
            <w:pPr>
              <w:spacing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364E" w:rsidRPr="00A576CB" w:rsidTr="009B329C">
        <w:trPr>
          <w:tblCellSpacing w:w="15" w:type="dxa"/>
        </w:trPr>
        <w:tc>
          <w:tcPr>
            <w:tcW w:w="4970" w:type="pct"/>
            <w:gridSpan w:val="2"/>
            <w:hideMark/>
          </w:tcPr>
          <w:p w:rsidR="009D364E" w:rsidRPr="00A576CB" w:rsidRDefault="009D364E" w:rsidP="00A576C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915AEA" w:rsidRPr="00A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B329C" w:rsidRPr="00A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B329C" w:rsidRPr="00A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формировать у детей интерес к </w:t>
            </w:r>
            <w:proofErr w:type="spellStart"/>
            <w:r w:rsidR="009B329C" w:rsidRPr="00A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театралнымому</w:t>
            </w:r>
            <w:proofErr w:type="spellEnd"/>
            <w:r w:rsidR="009B329C" w:rsidRPr="00A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искусству</w:t>
            </w:r>
            <w:r w:rsidR="009B329C" w:rsidRPr="00A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умения детей отражать игровые действия и имитировать действия персонажей;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Передавать несложные эмоциональные состояния персонажей, используя хотя бы одно средство выразительности – мимику, жест, движение 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(улыбается, делает испуганное лицо, качает головой, машет руками и т.д.)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B329C" w:rsidRPr="00A576CB" w:rsidRDefault="009B329C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Воспитывать доброжелательное эмоционально- положительное отношение</w:t>
            </w:r>
          </w:p>
          <w:p w:rsidR="009B329C" w:rsidRPr="00A576CB" w:rsidRDefault="009B329C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друг к другу; </w:t>
            </w:r>
          </w:p>
          <w:p w:rsidR="009B329C" w:rsidRPr="00A576CB" w:rsidRDefault="009B329C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продолжать учить детей преодолевать застенчивость, способствовать раскрепощению, повышению самооценки у детей.</w:t>
            </w:r>
          </w:p>
          <w:p w:rsidR="009B329C" w:rsidRPr="00A576CB" w:rsidRDefault="009B329C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Воспитывать чувства дружбы и взаимовыручки 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активному участию в театрализованной игре; активизировать речь детей; совершенствовать диалогическую речь, закреплять звукоподражание знакомым животным.</w:t>
            </w:r>
          </w:p>
          <w:p w:rsidR="009D364E" w:rsidRPr="00A576CB" w:rsidRDefault="009D364E" w:rsidP="00A576C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животных; обучать детей элементам театрализованной деятельности; развивать слуховое внимание, фантазию.</w:t>
            </w:r>
          </w:p>
          <w:p w:rsidR="009D364E" w:rsidRPr="00A576CB" w:rsidRDefault="009D364E" w:rsidP="00A576C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русскими народными сказками.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занятия: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Ведущий: — Дети! Сегодня к вам в гости пришло много гостей.</w:t>
            </w:r>
            <w:r w:rsidR="008F6AA0"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с ними поздороваемся.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хотят посмотреть, как вы подросли, как занимаетесь, какие вы молодцы!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сегодня наводила порядок и вот что нашла (показывает</w:t>
            </w:r>
            <w:proofErr w:type="gramEnd"/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предметы – носок, платок, перчатку, варежку, тапок).).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же с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этим делать?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 детей.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 А давайте мы положим эти предметы  в волшебный мешочек и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увидим, что будет?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Воспитатель и дети соглашаются и складывают предметы.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 Теперь нужно произнести “заклинание”: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Сложим мы в мешок большой      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гладим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 левой и правой ладони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Каждой вещи по одной:                 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загибаем пальцы левой руки по очереди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Тапок, варежку, носок,                   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соединяем пальцы: большой с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большим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перчатку, и платок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             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казательный с указательным и  т.д.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 мешочек наш, расти,                 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ладони и пальцы прижаты др. к другу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раскрываем, делаем “шар”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там вышло, покажи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  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адони вверх, вниз,  вверх, вниз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 показывает движения.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теперь давайте вместе.</w:t>
            </w:r>
          </w:p>
          <w:p w:rsidR="00915AEA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Заклинание произносит воспитатель вместе с детьми 2 раза.</w:t>
            </w:r>
          </w:p>
          <w:p w:rsidR="009D364E" w:rsidRPr="00A576CB" w:rsidRDefault="00915AEA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.Воспитатель: Смотрите, ребята, в кого превратились наши предметы?</w:t>
            </w:r>
          </w:p>
          <w:p w:rsidR="008F6AA0" w:rsidRPr="00A576CB" w:rsidRDefault="008F6AA0" w:rsidP="00A576CB">
            <w:pPr>
              <w:shd w:val="clear" w:color="auto" w:fill="FFFFFF"/>
              <w:spacing w:before="100" w:beforeAutospacing="1" w:after="25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Дети: в маски,  разных героев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Ведущий: — </w:t>
            </w:r>
            <w:r w:rsidR="008F6AA0"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вот, сколько </w:t>
            </w:r>
            <w:r w:rsidR="00023ECB"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масок подарил нам волшебный мешочек. 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кто догадался из какой сказки эти животные? Правильно, “Теремок”! Давайте вспомним название зверей, которые поселились в теремочке. Я буду начинать, а вы заканчивать.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роводится словесная игра)</w:t>
            </w:r>
          </w:p>
          <w:p w:rsidR="009D364E" w:rsidRPr="00A576CB" w:rsidRDefault="009D364E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Кто, кто в теремочке живет?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Кто, кто в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невысоком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живет?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 мышка … 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(норушка)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 лягушка … 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(квакушка)</w:t>
            </w:r>
          </w:p>
          <w:p w:rsidR="009D364E" w:rsidRPr="00A576CB" w:rsidRDefault="009D364E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зайчик … 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 лисичка … 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(сестричка)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 волк … </w:t>
            </w: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(зубами щелк)</w:t>
            </w:r>
          </w:p>
          <w:p w:rsidR="008F6AA0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="009B329C"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мы все вместе превратимся в разных животных.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ети имитируют движения лесных зверушек.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имитация “покажи образ сказочного героя”)</w:t>
            </w:r>
            <w:proofErr w:type="gramEnd"/>
          </w:p>
          <w:p w:rsidR="009D364E" w:rsidRPr="00A576CB" w:rsidRDefault="009D364E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Лиса, лисонька, лиса!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хитрые глаза,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Шубка – глазки не 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отвесть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“Курочек люблю поесть! ”</w:t>
            </w:r>
          </w:p>
          <w:p w:rsidR="009D364E" w:rsidRPr="00A576CB" w:rsidRDefault="009D364E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Неуклюжий, косолапый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 по лесу медведь.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спросят, что он любит,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Скажет: “меду бы поесть! ”</w:t>
            </w:r>
          </w:p>
          <w:p w:rsidR="009D364E" w:rsidRPr="00A576CB" w:rsidRDefault="009D364E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зайка погулять,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 он прыгать и играть.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раздался треск и щелк,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Прижал зайка ушки и прыг-скок.</w:t>
            </w:r>
          </w:p>
          <w:p w:rsidR="009D364E" w:rsidRPr="00A576CB" w:rsidRDefault="009D364E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Лягушка, выпучив глаза, сидит,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по-русски говорит.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болоте любит жить одна,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Ловит комаров она.</w:t>
            </w:r>
          </w:p>
          <w:p w:rsidR="009B329C" w:rsidRPr="00A576CB" w:rsidRDefault="009D364E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 зубастый волк по полю рыщет,</w:t>
            </w: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Телят, ягнят ищет</w:t>
            </w:r>
          </w:p>
          <w:p w:rsidR="008F6AA0" w:rsidRPr="00A576CB" w:rsidRDefault="009D364E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Серенькая, маленькая мышка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полом таится, кошки боится.</w:t>
            </w:r>
            <w:r w:rsidR="008F6AA0"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6AA0" w:rsidRPr="00A576CB" w:rsidRDefault="001D6F90" w:rsidP="00A576CB">
            <w:pPr>
              <w:spacing w:before="313" w:after="0" w:line="312" w:lineRule="atLeast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с вами покажем нашим гостям сказку, согласны.</w:t>
            </w:r>
          </w:p>
          <w:p w:rsidR="008F6AA0" w:rsidRPr="00A576CB" w:rsidRDefault="008F6AA0" w:rsidP="00A576CB">
            <w:pPr>
              <w:spacing w:before="313" w:after="0" w:line="312" w:lineRule="atLeast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детки, тише не шумите, нашу сказку не спугните. Здесь бывают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сказка спряталась пока! Не грустите, улыбнитесь, сказка дарит вам сюрприз!</w:t>
            </w:r>
          </w:p>
          <w:p w:rsidR="008F6AA0" w:rsidRPr="00A576CB" w:rsidRDefault="008F6AA0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дотрагивается волшебной палочкой до маски и говорит:</w:t>
            </w:r>
          </w:p>
          <w:p w:rsidR="008F6AA0" w:rsidRPr="00A576CB" w:rsidRDefault="008F6AA0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Сказка, сказка приходи и игрушки оживи! Где ты сказка покажись. И ребятам отзовись!</w:t>
            </w:r>
          </w:p>
          <w:p w:rsidR="009245F1" w:rsidRPr="00A576CB" w:rsidRDefault="001D6F90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волшебная палочка дотронулась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ваших стульчиков,  у  кого есть картинка животного, тот и будет этим героем.    А все остальные ребята 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построют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теремок. </w:t>
            </w:r>
            <w:r w:rsidR="009245F1"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Надевайте шапочки.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Ведущий: Молодцы ребята. А сейчас мы покажем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нашим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гостям сказку “Теремок”.</w:t>
            </w:r>
          </w:p>
          <w:p w:rsidR="008F6AA0" w:rsidRPr="00A576CB" w:rsidRDefault="008F6AA0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(проводится драматизация сказки “Теремок”)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Ведущий: Выходи народ становись-ка в хоровод.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 дети вместе с героями сказки становятся в хоровод)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proofErr w:type="spellStart"/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тоит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поле теремок.</w:t>
            </w:r>
          </w:p>
          <w:p w:rsidR="001D6F90" w:rsidRPr="00A576CB" w:rsidRDefault="001D6F90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низок не высок.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Бежит мимо мышка-норушка.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Увидела теремок, остановилась и спрашивает: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Терем-теремок! Кто в тереме живёт?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не отзывается.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Вошла мышка в теремок и стала в нём жить.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Прискакала к терему лягушка-квакушка и спрашивает: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Терем-теремок! Кто в тереме живёт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мышка-норушка! А ты кто?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 я лягушка-квакушка.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Иди ко мне жить!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Лягушка прыгнула в теремок. Стали они вдвоём жить.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Бежит мимо 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зайчик-побегайчик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Остановился и спрашивает: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Терем-теремок! Кто в тереме живёт?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мышка-норушка!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лягушка-квакушка. А ты кто?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А я 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зайчик-побегайчик</w:t>
            </w:r>
            <w:proofErr w:type="spellEnd"/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Иди к нам жить!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скок в теремок! Стали они втроём жить.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Идёт лисичка-сестричка. Постучала в окошко и спрашивает: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Терем-теремок! Кто в тереме живёт?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Я, мышка-норушка.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лягушка-квакушка.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Я, 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зайчик-побегайчик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 ты кто?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 я лисичка-сестричка.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Иди к нам жить!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Забралась лисичка в теремок. Стали они вчетвером жить.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Прибежал </w:t>
            </w:r>
            <w:proofErr w:type="spellStart"/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волчок-серый</w:t>
            </w:r>
            <w:proofErr w:type="spellEnd"/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бочок, заглянул в дверь, и спрашивает: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Терем-теремок! Кто в тереме живёт?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мышка-норушка.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лягушка-квакушка.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Я, 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зайчик-побегайчик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лисичка-сестричка.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 ты кто?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А я </w:t>
            </w:r>
            <w:proofErr w:type="spellStart"/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волчок-серый</w:t>
            </w:r>
            <w:proofErr w:type="spellEnd"/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бочок.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Иди к нам жить!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 влез в теремок. Стали впятером жить.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они все в теремке живут, песни поют.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Вдруг идёт мимо медведь косолапый. Увидел медведь теремок, услыхал песни, остановился и заревел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всю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мочь: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Терем-теремок! Кто в тереме живёт?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мышка-норушка.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лягушка-квакушка.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Я, 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зайчик-побегайчик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Я, лисичка-сестричка.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Я, </w:t>
            </w:r>
            <w:proofErr w:type="spellStart"/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волчок-серый</w:t>
            </w:r>
            <w:proofErr w:type="spellEnd"/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бочок.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 ты кто?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 я медведь косолапый.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Иди к нам жить!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и полез в теремок.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Лез-лез, лез-лез — никак не мог влезть и говорит: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 лучше у вас на крыше буду жить.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Да ты нас раздавишь!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Нет, не раздавлю.</w:t>
            </w:r>
          </w:p>
          <w:p w:rsidR="009D364E" w:rsidRPr="00A576CB" w:rsidRDefault="009D364E" w:rsidP="00A576CB">
            <w:pPr>
              <w:spacing w:before="100" w:beforeAutospacing="1" w:after="100" w:afterAutospacing="1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полезай!</w:t>
            </w:r>
          </w:p>
          <w:p w:rsidR="009D364E" w:rsidRPr="00A576CB" w:rsidRDefault="001D6F90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развал медведь теремок.</w:t>
            </w:r>
          </w:p>
          <w:p w:rsidR="001D6F90" w:rsidRPr="00A576CB" w:rsidRDefault="001D6F90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заплакали все звери.</w:t>
            </w:r>
          </w:p>
          <w:p w:rsidR="001D6F90" w:rsidRPr="00A576CB" w:rsidRDefault="001D6F90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ребята мы с вами </w:t>
            </w:r>
            <w:proofErr w:type="spell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построем</w:t>
            </w:r>
            <w:proofErr w:type="spell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дом большой.</w:t>
            </w:r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color w:val="000000"/>
              </w:rPr>
            </w:pPr>
            <w:r w:rsidRPr="00A576CB">
              <w:rPr>
                <w:rStyle w:val="c0"/>
                <w:color w:val="000000"/>
              </w:rPr>
              <w:t>Тук, тук молотком, будем строить новый дом</w:t>
            </w:r>
            <w:proofErr w:type="gramStart"/>
            <w:r w:rsidRPr="00A576CB">
              <w:rPr>
                <w:rStyle w:val="c0"/>
                <w:color w:val="000000"/>
              </w:rPr>
              <w:t>.</w:t>
            </w:r>
            <w:proofErr w:type="gramEnd"/>
            <w:r w:rsidRPr="00A576CB">
              <w:rPr>
                <w:rStyle w:val="c0"/>
                <w:color w:val="000000"/>
              </w:rPr>
              <w:t xml:space="preserve">            ( </w:t>
            </w:r>
            <w:proofErr w:type="gramStart"/>
            <w:r w:rsidRPr="00A576CB">
              <w:rPr>
                <w:rStyle w:val="c0"/>
                <w:color w:val="000000"/>
              </w:rPr>
              <w:t>к</w:t>
            </w:r>
            <w:proofErr w:type="gramEnd"/>
            <w:r w:rsidRPr="00A576CB">
              <w:rPr>
                <w:rStyle w:val="c0"/>
                <w:color w:val="000000"/>
              </w:rPr>
              <w:t>улачком об кулачок)</w:t>
            </w:r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color w:val="000000"/>
              </w:rPr>
            </w:pPr>
            <w:proofErr w:type="spellStart"/>
            <w:r w:rsidRPr="00A576CB">
              <w:rPr>
                <w:rStyle w:val="c0"/>
                <w:color w:val="000000"/>
              </w:rPr>
              <w:t>Лы</w:t>
            </w:r>
            <w:proofErr w:type="spellEnd"/>
            <w:r w:rsidRPr="00A576CB">
              <w:rPr>
                <w:rStyle w:val="c0"/>
                <w:color w:val="000000"/>
              </w:rPr>
              <w:t xml:space="preserve">, </w:t>
            </w:r>
            <w:proofErr w:type="spellStart"/>
            <w:r w:rsidRPr="00A576CB">
              <w:rPr>
                <w:rStyle w:val="c0"/>
                <w:color w:val="000000"/>
              </w:rPr>
              <w:t>лы</w:t>
            </w:r>
            <w:proofErr w:type="spellEnd"/>
            <w:r w:rsidRPr="00A576CB">
              <w:rPr>
                <w:rStyle w:val="c0"/>
                <w:color w:val="000000"/>
              </w:rPr>
              <w:t xml:space="preserve">, </w:t>
            </w:r>
            <w:proofErr w:type="spellStart"/>
            <w:r w:rsidRPr="00A576CB">
              <w:rPr>
                <w:rStyle w:val="c0"/>
                <w:color w:val="000000"/>
              </w:rPr>
              <w:t>лы</w:t>
            </w:r>
            <w:proofErr w:type="spellEnd"/>
            <w:r w:rsidRPr="00A576CB">
              <w:rPr>
                <w:rStyle w:val="c0"/>
                <w:color w:val="000000"/>
              </w:rPr>
              <w:t xml:space="preserve">, </w:t>
            </w:r>
            <w:proofErr w:type="spellStart"/>
            <w:r w:rsidRPr="00A576CB">
              <w:rPr>
                <w:rStyle w:val="c0"/>
                <w:color w:val="000000"/>
              </w:rPr>
              <w:t>лы</w:t>
            </w:r>
            <w:proofErr w:type="spellEnd"/>
            <w:r w:rsidRPr="00A576CB">
              <w:rPr>
                <w:rStyle w:val="c0"/>
                <w:color w:val="000000"/>
              </w:rPr>
              <w:t xml:space="preserve"> – есть работа для пилы                          (руками вперёд-назад)  </w:t>
            </w:r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color w:val="000000"/>
              </w:rPr>
            </w:pPr>
            <w:proofErr w:type="spellStart"/>
            <w:r w:rsidRPr="00A576CB">
              <w:rPr>
                <w:rStyle w:val="c0"/>
                <w:color w:val="000000"/>
              </w:rPr>
              <w:t>Ры</w:t>
            </w:r>
            <w:proofErr w:type="gramStart"/>
            <w:r w:rsidRPr="00A576CB">
              <w:rPr>
                <w:rStyle w:val="c0"/>
                <w:color w:val="000000"/>
              </w:rPr>
              <w:t>,р</w:t>
            </w:r>
            <w:proofErr w:type="gramEnd"/>
            <w:r w:rsidRPr="00A576CB">
              <w:rPr>
                <w:rStyle w:val="c0"/>
                <w:color w:val="000000"/>
              </w:rPr>
              <w:t>ы,ры,ры</w:t>
            </w:r>
            <w:proofErr w:type="spellEnd"/>
            <w:r w:rsidRPr="00A576CB">
              <w:rPr>
                <w:rStyle w:val="c0"/>
                <w:color w:val="000000"/>
              </w:rPr>
              <w:t xml:space="preserve"> – застучали топоры                         ( имитируют удары топором)</w:t>
            </w:r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color w:val="000000"/>
              </w:rPr>
            </w:pPr>
            <w:proofErr w:type="spellStart"/>
            <w:r w:rsidRPr="00A576CB">
              <w:rPr>
                <w:rStyle w:val="c0"/>
                <w:color w:val="000000"/>
              </w:rPr>
              <w:t>Ша</w:t>
            </w:r>
            <w:proofErr w:type="gramStart"/>
            <w:r w:rsidRPr="00A576CB">
              <w:rPr>
                <w:rStyle w:val="c0"/>
                <w:color w:val="000000"/>
              </w:rPr>
              <w:t>,ш</w:t>
            </w:r>
            <w:proofErr w:type="gramEnd"/>
            <w:r w:rsidRPr="00A576CB">
              <w:rPr>
                <w:rStyle w:val="c0"/>
                <w:color w:val="000000"/>
              </w:rPr>
              <w:t>а,ша,ша</w:t>
            </w:r>
            <w:proofErr w:type="spellEnd"/>
            <w:r w:rsidRPr="00A576CB">
              <w:rPr>
                <w:rStyle w:val="c0"/>
                <w:color w:val="000000"/>
              </w:rPr>
              <w:t>, - крыша очень хороша                   ( сложить руки «домиком»)</w:t>
            </w:r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color w:val="000000"/>
              </w:rPr>
            </w:pPr>
            <w:r w:rsidRPr="00A576CB">
              <w:rPr>
                <w:rStyle w:val="c0"/>
                <w:color w:val="000000"/>
              </w:rPr>
              <w:t>Тук, тук молотком</w:t>
            </w:r>
            <w:proofErr w:type="gramStart"/>
            <w:r w:rsidRPr="00A576CB">
              <w:rPr>
                <w:rStyle w:val="c0"/>
                <w:color w:val="000000"/>
              </w:rPr>
              <w:t xml:space="preserve"> ,</w:t>
            </w:r>
            <w:proofErr w:type="gramEnd"/>
            <w:r w:rsidRPr="00A576CB">
              <w:rPr>
                <w:rStyle w:val="c0"/>
                <w:color w:val="000000"/>
              </w:rPr>
              <w:t xml:space="preserve"> получился новый дом  </w:t>
            </w:r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rStyle w:val="c0"/>
                <w:color w:val="000000"/>
              </w:rPr>
            </w:pPr>
            <w:r w:rsidRPr="00A576CB">
              <w:rPr>
                <w:rStyle w:val="c0"/>
                <w:color w:val="000000"/>
              </w:rPr>
              <w:t> Хорошо отдохнули. Дело доброе сделали.</w:t>
            </w:r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rStyle w:val="c0"/>
                <w:color w:val="000000"/>
              </w:rPr>
            </w:pPr>
            <w:r w:rsidRPr="00A576CB">
              <w:rPr>
                <w:rStyle w:val="c0"/>
                <w:color w:val="000000"/>
              </w:rPr>
              <w:t>Вот и сказочке конец</w:t>
            </w:r>
            <w:proofErr w:type="gramStart"/>
            <w:r w:rsidRPr="00A576CB">
              <w:rPr>
                <w:rStyle w:val="c0"/>
                <w:color w:val="000000"/>
              </w:rPr>
              <w:t>1</w:t>
            </w:r>
            <w:proofErr w:type="gramEnd"/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rStyle w:val="c0"/>
                <w:color w:val="000000"/>
              </w:rPr>
            </w:pPr>
            <w:r w:rsidRPr="00A576CB">
              <w:rPr>
                <w:rStyle w:val="c0"/>
                <w:color w:val="000000"/>
              </w:rPr>
              <w:t xml:space="preserve">Артистами ребята побывали, </w:t>
            </w:r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rStyle w:val="c0"/>
                <w:color w:val="000000"/>
              </w:rPr>
            </w:pPr>
            <w:r w:rsidRPr="00A576CB">
              <w:rPr>
                <w:rStyle w:val="c0"/>
                <w:color w:val="000000"/>
              </w:rPr>
              <w:t>и сказку  с вами показали</w:t>
            </w:r>
          </w:p>
          <w:p w:rsidR="001D6F90" w:rsidRPr="00A576CB" w:rsidRDefault="001D6F90" w:rsidP="00A576CB">
            <w:pPr>
              <w:pStyle w:val="c5"/>
              <w:shd w:val="clear" w:color="auto" w:fill="FFFFFF"/>
              <w:spacing w:before="0" w:beforeAutospacing="0" w:after="0" w:afterAutospacing="0"/>
              <w:ind w:left="-851" w:firstLine="851"/>
              <w:jc w:val="both"/>
              <w:rPr>
                <w:color w:val="000000"/>
              </w:rPr>
            </w:pPr>
            <w:r w:rsidRPr="00A576CB">
              <w:rPr>
                <w:rStyle w:val="c0"/>
                <w:color w:val="000000"/>
              </w:rPr>
              <w:t>и похлопайте им вы от души.</w:t>
            </w:r>
          </w:p>
          <w:p w:rsidR="001D6F90" w:rsidRPr="00A576CB" w:rsidRDefault="001D6F90" w:rsidP="00A576CB">
            <w:pPr>
              <w:spacing w:before="313"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64E" w:rsidRPr="00A576CB" w:rsidRDefault="00023ECB" w:rsidP="00A576CB">
            <w:pPr>
              <w:spacing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ребята, посмотрите в волшебном мешочке еще, </w:t>
            </w:r>
            <w:proofErr w:type="gramStart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то</w:t>
            </w:r>
            <w:proofErr w:type="gramEnd"/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есть.</w:t>
            </w:r>
          </w:p>
          <w:p w:rsidR="00023ECB" w:rsidRPr="00A576CB" w:rsidRDefault="00023ECB" w:rsidP="00A576CB">
            <w:pPr>
              <w:spacing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Понравилась вам занятие? Что больше всего запомнилось?</w:t>
            </w:r>
          </w:p>
          <w:p w:rsidR="00023ECB" w:rsidRPr="00A576CB" w:rsidRDefault="00023ECB" w:rsidP="00A576CB">
            <w:pPr>
              <w:spacing w:after="0" w:line="312" w:lineRule="atLeast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сегодня все молодцы.</w:t>
            </w:r>
          </w:p>
        </w:tc>
      </w:tr>
    </w:tbl>
    <w:p w:rsidR="002937C9" w:rsidRPr="00A576CB" w:rsidRDefault="009B329C" w:rsidP="00A576CB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576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18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00"/>
      </w:tblGrid>
      <w:tr w:rsidR="002937C9" w:rsidRPr="00A576CB" w:rsidTr="002937C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37C9" w:rsidRPr="00A576CB" w:rsidRDefault="002937C9" w:rsidP="00A576CB">
            <w:pPr>
              <w:spacing w:after="380" w:line="312" w:lineRule="atLeast"/>
              <w:ind w:left="-851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3D78" w:rsidRPr="00A576CB" w:rsidRDefault="00A576CB" w:rsidP="00A576CB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2C3D78" w:rsidRPr="00A576CB" w:rsidSect="00E8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2BC"/>
    <w:multiLevelType w:val="multilevel"/>
    <w:tmpl w:val="2D0E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64ED6"/>
    <w:multiLevelType w:val="multilevel"/>
    <w:tmpl w:val="7528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9D364E"/>
    <w:rsid w:val="00023ECB"/>
    <w:rsid w:val="001D6F90"/>
    <w:rsid w:val="00225E0F"/>
    <w:rsid w:val="002937C9"/>
    <w:rsid w:val="004B6C46"/>
    <w:rsid w:val="00674672"/>
    <w:rsid w:val="0074696A"/>
    <w:rsid w:val="007A0450"/>
    <w:rsid w:val="008F6AA0"/>
    <w:rsid w:val="00915AEA"/>
    <w:rsid w:val="009245F1"/>
    <w:rsid w:val="00926F48"/>
    <w:rsid w:val="009A0ED3"/>
    <w:rsid w:val="009B329C"/>
    <w:rsid w:val="009D2943"/>
    <w:rsid w:val="009D364E"/>
    <w:rsid w:val="00A576CB"/>
    <w:rsid w:val="00A97583"/>
    <w:rsid w:val="00B95E2A"/>
    <w:rsid w:val="00BE26B0"/>
    <w:rsid w:val="00E856BC"/>
    <w:rsid w:val="00F62EBE"/>
    <w:rsid w:val="00FA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BC"/>
  </w:style>
  <w:style w:type="paragraph" w:styleId="1">
    <w:name w:val="heading 1"/>
    <w:basedOn w:val="a"/>
    <w:link w:val="10"/>
    <w:uiPriority w:val="9"/>
    <w:qFormat/>
    <w:rsid w:val="002937C9"/>
    <w:pPr>
      <w:spacing w:before="100" w:beforeAutospacing="1" w:after="100" w:afterAutospacing="1" w:line="814" w:lineRule="atLeast"/>
      <w:outlineLvl w:val="0"/>
    </w:pPr>
    <w:rPr>
      <w:rFonts w:ascii="Times New Roman" w:eastAsia="Times New Roman" w:hAnsi="Times New Roman" w:cs="Times New Roman"/>
      <w:color w:val="6B7277"/>
      <w:kern w:val="36"/>
      <w:sz w:val="75"/>
      <w:szCs w:val="7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64E"/>
    <w:rPr>
      <w:color w:val="0000FF"/>
      <w:u w:val="single"/>
    </w:rPr>
  </w:style>
  <w:style w:type="character" w:styleId="a4">
    <w:name w:val="Strong"/>
    <w:basedOn w:val="a0"/>
    <w:uiPriority w:val="22"/>
    <w:qFormat/>
    <w:rsid w:val="009D364E"/>
    <w:rPr>
      <w:b/>
      <w:bCs/>
    </w:rPr>
  </w:style>
  <w:style w:type="paragraph" w:styleId="a5">
    <w:name w:val="Normal (Web)"/>
    <w:basedOn w:val="a"/>
    <w:uiPriority w:val="99"/>
    <w:unhideWhenUsed/>
    <w:rsid w:val="009D36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poem">
    <w:name w:val="poem"/>
    <w:basedOn w:val="a"/>
    <w:rsid w:val="009D364E"/>
    <w:pPr>
      <w:spacing w:before="313" w:after="0" w:line="240" w:lineRule="auto"/>
      <w:ind w:left="939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small1">
    <w:name w:val="small1"/>
    <w:basedOn w:val="a0"/>
    <w:rsid w:val="009D364E"/>
    <w:rPr>
      <w:b w:val="0"/>
      <w:bCs w:val="0"/>
      <w:i w:val="0"/>
      <w:iCs w:val="0"/>
      <w:color w:val="000000"/>
      <w:sz w:val="34"/>
      <w:szCs w:val="34"/>
    </w:rPr>
  </w:style>
  <w:style w:type="character" w:styleId="a6">
    <w:name w:val="Emphasis"/>
    <w:basedOn w:val="a0"/>
    <w:uiPriority w:val="20"/>
    <w:qFormat/>
    <w:rsid w:val="009D364E"/>
    <w:rPr>
      <w:i/>
      <w:iCs/>
    </w:rPr>
  </w:style>
  <w:style w:type="character" w:customStyle="1" w:styleId="articleseparator1">
    <w:name w:val="article_separator1"/>
    <w:basedOn w:val="a0"/>
    <w:rsid w:val="009D364E"/>
    <w:rPr>
      <w:b w:val="0"/>
      <w:bCs w:val="0"/>
      <w:i w:val="0"/>
      <w:iCs w:val="0"/>
      <w:vanish w:val="0"/>
      <w:webHidden w:val="0"/>
      <w:sz w:val="38"/>
      <w:szCs w:val="38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9D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37C9"/>
    <w:rPr>
      <w:rFonts w:ascii="Times New Roman" w:eastAsia="Times New Roman" w:hAnsi="Times New Roman" w:cs="Times New Roman"/>
      <w:color w:val="6B7277"/>
      <w:kern w:val="36"/>
      <w:sz w:val="75"/>
      <w:szCs w:val="75"/>
      <w:lang w:eastAsia="ru-RU"/>
    </w:rPr>
  </w:style>
  <w:style w:type="paragraph" w:customStyle="1" w:styleId="c5">
    <w:name w:val="c5"/>
    <w:basedOn w:val="a"/>
    <w:rsid w:val="009B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3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172">
          <w:marLeft w:val="157"/>
          <w:marRight w:val="157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6948">
          <w:marLeft w:val="157"/>
          <w:marRight w:val="157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966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teatr/2980-konspekt-zanyatiya-po-razvitiyu-cherez-teatralizovannuyu-deyatelnost-po-skazke-teremok-vo-oiy-mladsheiy-grup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2018-01-24T12:48:00Z</cp:lastPrinted>
  <dcterms:created xsi:type="dcterms:W3CDTF">2017-10-01T09:04:00Z</dcterms:created>
  <dcterms:modified xsi:type="dcterms:W3CDTF">2020-06-26T15:37:00Z</dcterms:modified>
</cp:coreProperties>
</file>